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4ED83" w14:textId="78F6D244" w:rsidR="00C35302" w:rsidRPr="00504F7B" w:rsidRDefault="002D1092" w:rsidP="00C35302">
      <w:pPr>
        <w:rPr>
          <w:b/>
          <w:bCs/>
        </w:rPr>
      </w:pPr>
      <w:r w:rsidRPr="00504F7B">
        <w:rPr>
          <w:b/>
          <w:bCs/>
        </w:rPr>
        <w:t>Week 9 – Unity Game Environment Creation</w:t>
      </w:r>
    </w:p>
    <w:p w14:paraId="1DE6F4D3" w14:textId="6BFBD92F" w:rsidR="001A7705" w:rsidRPr="00115709" w:rsidRDefault="00257D55" w:rsidP="00C35302">
      <w:pPr>
        <w:rPr>
          <w:b/>
          <w:bCs/>
          <w:highlight w:val="black"/>
        </w:rPr>
      </w:pPr>
      <w:r w:rsidRPr="00115709">
        <w:rPr>
          <w:b/>
          <w:bCs/>
          <w:highlight w:val="black"/>
        </w:rPr>
        <w:t>Change these settings</w:t>
      </w:r>
    </w:p>
    <w:p w14:paraId="19B9A02B" w14:textId="018AC89F" w:rsidR="001A7705" w:rsidRPr="00115709" w:rsidRDefault="00DF2DC2" w:rsidP="00DF2DC2">
      <w:pPr>
        <w:rPr>
          <w:b/>
          <w:bCs/>
          <w:highlight w:val="black"/>
        </w:rPr>
      </w:pPr>
      <w:r w:rsidRPr="00115709">
        <w:rPr>
          <w:b/>
          <w:bCs/>
          <w:highlight w:val="black"/>
        </w:rPr>
        <w:drawing>
          <wp:inline distT="0" distB="0" distL="0" distR="0" wp14:anchorId="443F28F2" wp14:editId="3ADB6DF9">
            <wp:extent cx="2119920" cy="2607547"/>
            <wp:effectExtent l="0" t="0" r="0" b="2540"/>
            <wp:docPr id="41863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385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34778" cy="26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D3E" w14:textId="206C3093" w:rsidR="001A7705" w:rsidRPr="00115709" w:rsidRDefault="001A7705" w:rsidP="00C35302">
      <w:pPr>
        <w:rPr>
          <w:b/>
          <w:bCs/>
          <w:highlight w:val="black"/>
        </w:rPr>
      </w:pPr>
      <w:r w:rsidRPr="00115709">
        <w:rPr>
          <w:b/>
          <w:bCs/>
          <w:highlight w:val="black"/>
        </w:rPr>
        <w:t>Change default render pipeline to better fit standalone VR.</w:t>
      </w:r>
    </w:p>
    <w:p w14:paraId="3F3EEAFE" w14:textId="4ADF2F46" w:rsidR="001A7705" w:rsidRPr="00115709" w:rsidRDefault="001A7705" w:rsidP="00C35302">
      <w:pPr>
        <w:rPr>
          <w:b/>
          <w:bCs/>
        </w:rPr>
      </w:pPr>
      <w:r w:rsidRPr="00115709">
        <w:rPr>
          <w:b/>
          <w:bCs/>
          <w:highlight w:val="black"/>
        </w:rPr>
        <w:drawing>
          <wp:inline distT="0" distB="0" distL="0" distR="0" wp14:anchorId="6F256BC4" wp14:editId="2618FE98">
            <wp:extent cx="5943600" cy="2112645"/>
            <wp:effectExtent l="0" t="0" r="0" b="1905"/>
            <wp:docPr id="587347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4701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8763" w14:textId="2C85909D" w:rsidR="00C35302" w:rsidRDefault="00C35302">
      <w:r>
        <w:t xml:space="preserve">(Optional) </w:t>
      </w:r>
      <w:r w:rsidRPr="00C35302">
        <w:rPr>
          <w:b/>
          <w:bCs/>
        </w:rPr>
        <w:t>Enable Alphanumeric Sorting</w:t>
      </w:r>
    </w:p>
    <w:p w14:paraId="0A0DF4DC" w14:textId="352991F2" w:rsidR="00C35302" w:rsidRDefault="00C35302" w:rsidP="003916F7">
      <w:r w:rsidRPr="00C35302">
        <w:drawing>
          <wp:inline distT="0" distB="0" distL="0" distR="0" wp14:anchorId="16EEF353" wp14:editId="78932A82">
            <wp:extent cx="2798466" cy="1947265"/>
            <wp:effectExtent l="0" t="0" r="1905" b="0"/>
            <wp:docPr id="99936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99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573" cy="196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6F7" w:rsidRPr="003916F7">
        <w:drawing>
          <wp:inline distT="0" distB="0" distL="0" distR="0" wp14:anchorId="16D0BA46" wp14:editId="5E49E6F5">
            <wp:extent cx="3079820" cy="1015749"/>
            <wp:effectExtent l="0" t="0" r="6350" b="0"/>
            <wp:docPr id="1949130177" name="Picture 1" descr="A white rectangular object with a white str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30177" name="Picture 1" descr="A white rectangular object with a white strip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389" cy="103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3C3C" w14:textId="5B940216" w:rsidR="006276A4" w:rsidRDefault="006276A4" w:rsidP="003916F7">
      <w:r>
        <w:lastRenderedPageBreak/>
        <w:t xml:space="preserve">Make sure every </w:t>
      </w:r>
      <w:r w:rsidR="007C3B68">
        <w:t>categorized</w:t>
      </w:r>
      <w:r>
        <w:t xml:space="preserve"> object has 0 position and 0 rotation.</w:t>
      </w:r>
    </w:p>
    <w:p w14:paraId="04FB8C26" w14:textId="297B89EB" w:rsidR="002D1092" w:rsidRDefault="006276A4">
      <w:r w:rsidRPr="006276A4">
        <w:drawing>
          <wp:inline distT="0" distB="0" distL="0" distR="0" wp14:anchorId="0366B3D2" wp14:editId="1F287C30">
            <wp:extent cx="4381081" cy="1030677"/>
            <wp:effectExtent l="0" t="0" r="635" b="0"/>
            <wp:docPr id="1203182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8267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5088" cy="10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4E9D" w14:textId="6BD1DD54" w:rsidR="002D1092" w:rsidRPr="00190A31" w:rsidRDefault="002D1092">
      <w:pPr>
        <w:rPr>
          <w:b/>
          <w:bCs/>
        </w:rPr>
      </w:pPr>
      <w:r w:rsidRPr="00190A31">
        <w:rPr>
          <w:b/>
          <w:bCs/>
        </w:rPr>
        <w:t>Categorization</w:t>
      </w:r>
    </w:p>
    <w:p w14:paraId="3328D914" w14:textId="3F6169CD" w:rsidR="002D1092" w:rsidRDefault="002D1092" w:rsidP="002D1092">
      <w:pPr>
        <w:pStyle w:val="ListParagraph"/>
        <w:numPr>
          <w:ilvl w:val="0"/>
          <w:numId w:val="1"/>
        </w:numPr>
      </w:pPr>
      <w:r>
        <w:t>Hierarchy and Asset organization</w:t>
      </w:r>
    </w:p>
    <w:p w14:paraId="7F86B06E" w14:textId="3E3BBC4F" w:rsidR="007E17E2" w:rsidRDefault="007E17E2" w:rsidP="007E17E2">
      <w:pPr>
        <w:pStyle w:val="ListParagraph"/>
        <w:numPr>
          <w:ilvl w:val="1"/>
          <w:numId w:val="1"/>
        </w:numPr>
      </w:pPr>
      <w:r>
        <w:t>Uses prefix to keep these objects on top such as [] or _</w:t>
      </w:r>
    </w:p>
    <w:p w14:paraId="7499A0C0" w14:textId="1F00D625" w:rsidR="002D1092" w:rsidRDefault="002D1092" w:rsidP="002D1092">
      <w:pPr>
        <w:pStyle w:val="ListParagraph"/>
        <w:numPr>
          <w:ilvl w:val="1"/>
          <w:numId w:val="1"/>
        </w:numPr>
      </w:pPr>
      <w:r>
        <w:t>_MANAGERS</w:t>
      </w:r>
    </w:p>
    <w:p w14:paraId="17E58655" w14:textId="1F750401" w:rsidR="007E17E2" w:rsidRDefault="007E17E2" w:rsidP="007E17E2">
      <w:pPr>
        <w:pStyle w:val="ListParagraph"/>
        <w:numPr>
          <w:ilvl w:val="2"/>
          <w:numId w:val="1"/>
        </w:numPr>
      </w:pPr>
      <w:r>
        <w:t xml:space="preserve">Game Manager, Audio Manager, </w:t>
      </w:r>
      <w:r w:rsidR="00B13EF7">
        <w:t xml:space="preserve">non-visual objects, </w:t>
      </w:r>
      <w:r>
        <w:t>etc.</w:t>
      </w:r>
    </w:p>
    <w:p w14:paraId="48A732A4" w14:textId="51743AB5" w:rsidR="002D1092" w:rsidRDefault="002D1092" w:rsidP="002D1092">
      <w:pPr>
        <w:pStyle w:val="ListParagraph"/>
        <w:numPr>
          <w:ilvl w:val="1"/>
          <w:numId w:val="1"/>
        </w:numPr>
      </w:pPr>
      <w:r>
        <w:t>_</w:t>
      </w:r>
      <w:r w:rsidR="007E17E2">
        <w:t>ENVIRONMENT</w:t>
      </w:r>
    </w:p>
    <w:p w14:paraId="72C0A039" w14:textId="10FF0D7C" w:rsidR="007E17E2" w:rsidRDefault="007E17E2" w:rsidP="007E17E2">
      <w:pPr>
        <w:pStyle w:val="ListParagraph"/>
        <w:numPr>
          <w:ilvl w:val="2"/>
          <w:numId w:val="1"/>
        </w:numPr>
      </w:pPr>
      <w:r>
        <w:t>Static_Geometry</w:t>
      </w:r>
    </w:p>
    <w:p w14:paraId="591CBE18" w14:textId="5D5F3DF2" w:rsidR="007E17E2" w:rsidRDefault="007E17E2" w:rsidP="007E17E2">
      <w:pPr>
        <w:pStyle w:val="ListParagraph"/>
        <w:numPr>
          <w:ilvl w:val="3"/>
          <w:numId w:val="1"/>
        </w:numPr>
      </w:pPr>
      <w:r>
        <w:t>Large scale non-moving objects like Wall, Rocks, Houses, etc.</w:t>
      </w:r>
    </w:p>
    <w:p w14:paraId="45D2123B" w14:textId="520F31E2" w:rsidR="007E17E2" w:rsidRDefault="007E17E2" w:rsidP="007E17E2">
      <w:pPr>
        <w:pStyle w:val="ListParagraph"/>
        <w:numPr>
          <w:ilvl w:val="2"/>
          <w:numId w:val="1"/>
        </w:numPr>
      </w:pPr>
      <w:r>
        <w:t>Dynamic_Geometry</w:t>
      </w:r>
    </w:p>
    <w:p w14:paraId="1E2EA612" w14:textId="1B6C4A65" w:rsidR="007E17E2" w:rsidRDefault="007E17E2" w:rsidP="007E17E2">
      <w:pPr>
        <w:pStyle w:val="ListParagraph"/>
        <w:numPr>
          <w:ilvl w:val="2"/>
          <w:numId w:val="1"/>
        </w:numPr>
      </w:pPr>
      <w:r>
        <w:t>Static_Props</w:t>
      </w:r>
    </w:p>
    <w:p w14:paraId="6A21E025" w14:textId="5EA5F366" w:rsidR="007E17E2" w:rsidRDefault="007E17E2" w:rsidP="007E17E2">
      <w:pPr>
        <w:pStyle w:val="ListParagraph"/>
        <w:numPr>
          <w:ilvl w:val="3"/>
          <w:numId w:val="1"/>
        </w:numPr>
      </w:pPr>
      <w:r>
        <w:t>Set dressing non-moving small objects like tools, books, etc.</w:t>
      </w:r>
    </w:p>
    <w:p w14:paraId="4AC96B2F" w14:textId="3C1570A5" w:rsidR="007E17E2" w:rsidRDefault="007E17E2" w:rsidP="007E17E2">
      <w:pPr>
        <w:pStyle w:val="ListParagraph"/>
        <w:numPr>
          <w:ilvl w:val="2"/>
          <w:numId w:val="1"/>
        </w:numPr>
      </w:pPr>
      <w:r>
        <w:t>Dynamic_Props</w:t>
      </w:r>
    </w:p>
    <w:p w14:paraId="1D0E16FC" w14:textId="17B64A43" w:rsidR="007E17E2" w:rsidRDefault="007E17E2" w:rsidP="007E17E2">
      <w:pPr>
        <w:pStyle w:val="ListParagraph"/>
        <w:numPr>
          <w:ilvl w:val="2"/>
          <w:numId w:val="1"/>
        </w:numPr>
      </w:pPr>
      <w:r>
        <w:t>Terrain</w:t>
      </w:r>
    </w:p>
    <w:p w14:paraId="3D97AB92" w14:textId="2A73A500" w:rsidR="007E17E2" w:rsidRDefault="007E17E2" w:rsidP="007E17E2">
      <w:pPr>
        <w:pStyle w:val="ListParagraph"/>
        <w:numPr>
          <w:ilvl w:val="1"/>
          <w:numId w:val="1"/>
        </w:numPr>
      </w:pPr>
      <w:r>
        <w:t>_LIGHTING</w:t>
      </w:r>
    </w:p>
    <w:p w14:paraId="239DBA77" w14:textId="47802EFE" w:rsidR="007E17E2" w:rsidRDefault="007E17E2" w:rsidP="007E17E2">
      <w:pPr>
        <w:pStyle w:val="ListParagraph"/>
        <w:numPr>
          <w:ilvl w:val="2"/>
          <w:numId w:val="1"/>
        </w:numPr>
      </w:pPr>
      <w:r>
        <w:t>Directional Light</w:t>
      </w:r>
      <w:r w:rsidR="00B13EF7">
        <w:t>, Point Light</w:t>
      </w:r>
      <w:r>
        <w:t xml:space="preserve"> etc.</w:t>
      </w:r>
    </w:p>
    <w:p w14:paraId="0943BF42" w14:textId="4862EA12" w:rsidR="007E17E2" w:rsidRDefault="007E17E2" w:rsidP="007E17E2">
      <w:pPr>
        <w:pStyle w:val="ListParagraph"/>
        <w:numPr>
          <w:ilvl w:val="1"/>
          <w:numId w:val="1"/>
        </w:numPr>
      </w:pPr>
      <w:r>
        <w:t>_GAMEPLAY</w:t>
      </w:r>
    </w:p>
    <w:p w14:paraId="23B05B6C" w14:textId="75EF5181" w:rsidR="007E17E2" w:rsidRDefault="007E17E2" w:rsidP="007E17E2">
      <w:pPr>
        <w:pStyle w:val="ListParagraph"/>
        <w:numPr>
          <w:ilvl w:val="2"/>
          <w:numId w:val="1"/>
        </w:numPr>
      </w:pPr>
      <w:r>
        <w:t>Player Interactable objects, Quest related, etc.</w:t>
      </w:r>
    </w:p>
    <w:p w14:paraId="7412AAD4" w14:textId="588984EB" w:rsidR="00B13EF7" w:rsidRDefault="00B13EF7" w:rsidP="00B13EF7">
      <w:pPr>
        <w:pStyle w:val="ListParagraph"/>
        <w:numPr>
          <w:ilvl w:val="1"/>
          <w:numId w:val="1"/>
        </w:numPr>
      </w:pPr>
      <w:r>
        <w:t>_CAMERA</w:t>
      </w:r>
    </w:p>
    <w:p w14:paraId="25F64959" w14:textId="799C66D6" w:rsidR="00B13EF7" w:rsidRDefault="00B13EF7" w:rsidP="00B13EF7">
      <w:pPr>
        <w:pStyle w:val="ListParagraph"/>
        <w:numPr>
          <w:ilvl w:val="2"/>
          <w:numId w:val="1"/>
        </w:numPr>
      </w:pPr>
      <w:r>
        <w:t>Rig, other cameras</w:t>
      </w:r>
    </w:p>
    <w:p w14:paraId="1E0982DA" w14:textId="77777777" w:rsidR="00EF1D56" w:rsidRDefault="00EF1D56" w:rsidP="00EF1D56">
      <w:pPr>
        <w:jc w:val="center"/>
      </w:pPr>
      <w:r w:rsidRPr="00EF1D56">
        <w:drawing>
          <wp:inline distT="0" distB="0" distL="0" distR="0" wp14:anchorId="7A1534F8" wp14:editId="1244806E">
            <wp:extent cx="3297874" cy="2361363"/>
            <wp:effectExtent l="0" t="0" r="0" b="1270"/>
            <wp:docPr id="1971055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5506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3290" cy="237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2E66" w14:textId="28A6B20E" w:rsidR="00B13EF7" w:rsidRPr="00EF1D56" w:rsidRDefault="00B13EF7" w:rsidP="00F85A00">
      <w:r w:rsidRPr="00B13EF7">
        <w:rPr>
          <w:b/>
          <w:bCs/>
        </w:rPr>
        <w:lastRenderedPageBreak/>
        <w:t>Asset Categorization</w:t>
      </w:r>
    </w:p>
    <w:p w14:paraId="23111927" w14:textId="3C07E4E9" w:rsidR="00B13EF7" w:rsidRDefault="00B13EF7" w:rsidP="00B13EF7">
      <w:pPr>
        <w:pStyle w:val="ListParagraph"/>
        <w:numPr>
          <w:ilvl w:val="0"/>
          <w:numId w:val="1"/>
        </w:numPr>
      </w:pPr>
      <w:r>
        <w:t>Create project name folder to separate assets and packages.</w:t>
      </w:r>
    </w:p>
    <w:p w14:paraId="14F86937" w14:textId="209C9C5D" w:rsidR="00B13EF7" w:rsidRDefault="00B13EF7" w:rsidP="00B13EF7">
      <w:pPr>
        <w:pStyle w:val="ListParagraph"/>
        <w:numPr>
          <w:ilvl w:val="1"/>
          <w:numId w:val="1"/>
        </w:numPr>
      </w:pPr>
      <w:r>
        <w:t xml:space="preserve">_HalloweenVR, _Store, _ThirdParty. </w:t>
      </w:r>
    </w:p>
    <w:p w14:paraId="14A4E3BC" w14:textId="33275568" w:rsidR="00B13EF7" w:rsidRPr="00B13EF7" w:rsidRDefault="00B13EF7" w:rsidP="00B13EF7">
      <w:r w:rsidRPr="00B13EF7">
        <w:rPr>
          <w:b/>
          <w:bCs/>
        </w:rPr>
        <w:t>Core Subfolders:</w:t>
      </w:r>
      <w:r w:rsidRPr="00B13EF7">
        <w:t xml:space="preserve"> Inside root folder, create a standard set of subfolders.</w:t>
      </w:r>
    </w:p>
    <w:p w14:paraId="63570047" w14:textId="23D94B0B" w:rsidR="00B13EF7" w:rsidRDefault="00B13EF7" w:rsidP="00B13EF7">
      <w:pPr>
        <w:pStyle w:val="ListParagraph"/>
        <w:numPr>
          <w:ilvl w:val="0"/>
          <w:numId w:val="1"/>
        </w:numPr>
      </w:pPr>
      <w:r w:rsidRPr="00B13EF7">
        <w:t>_Scenes</w:t>
      </w:r>
    </w:p>
    <w:p w14:paraId="14C16DA1" w14:textId="2B39E8D2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For all scene files (.unity).</w:t>
      </w:r>
    </w:p>
    <w:p w14:paraId="52A63E27" w14:textId="77777777" w:rsidR="00B13EF7" w:rsidRDefault="00B13EF7" w:rsidP="00B13EF7">
      <w:pPr>
        <w:pStyle w:val="ListParagraph"/>
        <w:numPr>
          <w:ilvl w:val="0"/>
          <w:numId w:val="1"/>
        </w:numPr>
      </w:pPr>
      <w:r w:rsidRPr="00B13EF7">
        <w:t>_Scripts</w:t>
      </w:r>
    </w:p>
    <w:p w14:paraId="5B977428" w14:textId="69FE0F85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For all C# scripts. Can be sub-divided (e.g., Gameplay, UI, Tools).</w:t>
      </w:r>
    </w:p>
    <w:p w14:paraId="3DF9591D" w14:textId="77777777" w:rsidR="00B13EF7" w:rsidRDefault="00B13EF7" w:rsidP="00B13EF7">
      <w:pPr>
        <w:pStyle w:val="ListParagraph"/>
        <w:numPr>
          <w:ilvl w:val="0"/>
          <w:numId w:val="1"/>
        </w:numPr>
      </w:pPr>
      <w:r w:rsidRPr="00B13EF7">
        <w:t>_Art</w:t>
      </w:r>
    </w:p>
    <w:p w14:paraId="5C5004FC" w14:textId="77882B7D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A master folder for all visual assets.</w:t>
      </w:r>
    </w:p>
    <w:p w14:paraId="04DC2B51" w14:textId="77777777" w:rsidR="00B13EF7" w:rsidRPr="00B13EF7" w:rsidRDefault="00B13EF7" w:rsidP="00B13EF7">
      <w:pPr>
        <w:pStyle w:val="ListParagraph"/>
        <w:numPr>
          <w:ilvl w:val="2"/>
          <w:numId w:val="1"/>
        </w:numPr>
      </w:pPr>
      <w:r w:rsidRPr="00B13EF7">
        <w:t>Materials: All .mat files.</w:t>
      </w:r>
    </w:p>
    <w:p w14:paraId="0D7667E5" w14:textId="77777777" w:rsidR="00B13EF7" w:rsidRPr="00B13EF7" w:rsidRDefault="00B13EF7" w:rsidP="00B13EF7">
      <w:pPr>
        <w:pStyle w:val="ListParagraph"/>
        <w:numPr>
          <w:ilvl w:val="2"/>
          <w:numId w:val="1"/>
        </w:numPr>
      </w:pPr>
      <w:r w:rsidRPr="00B13EF7">
        <w:t>Models: All .fbx or .obj files. Often organized by type (e.g., Props, Architecture, Characters).</w:t>
      </w:r>
    </w:p>
    <w:p w14:paraId="127C68C7" w14:textId="77777777" w:rsidR="00B13EF7" w:rsidRPr="00B13EF7" w:rsidRDefault="00B13EF7" w:rsidP="00B13EF7">
      <w:pPr>
        <w:pStyle w:val="ListParagraph"/>
        <w:numPr>
          <w:ilvl w:val="2"/>
          <w:numId w:val="1"/>
        </w:numPr>
      </w:pPr>
      <w:r w:rsidRPr="00B13EF7">
        <w:t>Textures: All .png, .tga, .jpg files.</w:t>
      </w:r>
    </w:p>
    <w:p w14:paraId="49CC50B1" w14:textId="77777777" w:rsidR="00B13EF7" w:rsidRPr="00B13EF7" w:rsidRDefault="00B13EF7" w:rsidP="00B13EF7">
      <w:pPr>
        <w:pStyle w:val="ListParagraph"/>
        <w:numPr>
          <w:ilvl w:val="2"/>
          <w:numId w:val="1"/>
        </w:numPr>
      </w:pPr>
      <w:r w:rsidRPr="00B13EF7">
        <w:t>Shaders: Custom shaders and graphs.</w:t>
      </w:r>
    </w:p>
    <w:p w14:paraId="6537F0B2" w14:textId="77777777" w:rsidR="00B13EF7" w:rsidRDefault="00B13EF7" w:rsidP="00B13EF7">
      <w:pPr>
        <w:pStyle w:val="ListParagraph"/>
        <w:numPr>
          <w:ilvl w:val="0"/>
          <w:numId w:val="1"/>
        </w:numPr>
      </w:pPr>
      <w:r w:rsidRPr="00B13EF7">
        <w:t>_Audio</w:t>
      </w:r>
    </w:p>
    <w:p w14:paraId="3E406B32" w14:textId="128DCE81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A master folder for sound.</w:t>
      </w:r>
    </w:p>
    <w:p w14:paraId="485D2F49" w14:textId="77777777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SFX: Sound effects.</w:t>
      </w:r>
    </w:p>
    <w:p w14:paraId="39EBE05B" w14:textId="77777777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Music: Music tracks.</w:t>
      </w:r>
    </w:p>
    <w:p w14:paraId="33B3F221" w14:textId="77777777" w:rsidR="00B13EF7" w:rsidRDefault="00B13EF7" w:rsidP="00B13EF7">
      <w:pPr>
        <w:pStyle w:val="ListParagraph"/>
        <w:numPr>
          <w:ilvl w:val="0"/>
          <w:numId w:val="1"/>
        </w:numPr>
      </w:pPr>
      <w:r w:rsidRPr="00B13EF7">
        <w:t>_Prefabs</w:t>
      </w:r>
    </w:p>
    <w:p w14:paraId="290ADEEC" w14:textId="4F3CD74C" w:rsidR="00B13EF7" w:rsidRPr="00B13EF7" w:rsidRDefault="00B13EF7" w:rsidP="00B13EF7">
      <w:pPr>
        <w:pStyle w:val="ListParagraph"/>
        <w:numPr>
          <w:ilvl w:val="1"/>
          <w:numId w:val="1"/>
        </w:numPr>
      </w:pPr>
      <w:r w:rsidRPr="00B13EF7">
        <w:t>For all</w:t>
      </w:r>
      <w:r>
        <w:t xml:space="preserve"> </w:t>
      </w:r>
      <w:r w:rsidRPr="00B13EF7">
        <w:t>prefab files. This is one of the most important folders.</w:t>
      </w:r>
    </w:p>
    <w:p w14:paraId="0AE96010" w14:textId="77777777" w:rsidR="00B13EF7" w:rsidRDefault="00B13EF7" w:rsidP="00B13EF7">
      <w:pPr>
        <w:pStyle w:val="ListParagraph"/>
        <w:numPr>
          <w:ilvl w:val="0"/>
          <w:numId w:val="1"/>
        </w:numPr>
      </w:pPr>
      <w:r w:rsidRPr="00B13EF7">
        <w:t>_Animations</w:t>
      </w:r>
    </w:p>
    <w:p w14:paraId="74C6D6AD" w14:textId="773FF054" w:rsidR="00B13EF7" w:rsidRDefault="00B13EF7" w:rsidP="00B13EF7">
      <w:pPr>
        <w:pStyle w:val="ListParagraph"/>
        <w:numPr>
          <w:ilvl w:val="1"/>
          <w:numId w:val="1"/>
        </w:numPr>
      </w:pPr>
      <w:r w:rsidRPr="00B13EF7">
        <w:t>Animation controllers and clips.</w:t>
      </w:r>
    </w:p>
    <w:p w14:paraId="6A7477D4" w14:textId="0D1E8E48" w:rsidR="00E96811" w:rsidRDefault="00E96811" w:rsidP="00E96811">
      <w:pPr>
        <w:jc w:val="center"/>
      </w:pPr>
      <w:r w:rsidRPr="00E96811">
        <w:drawing>
          <wp:inline distT="0" distB="0" distL="0" distR="0" wp14:anchorId="684508D7" wp14:editId="5BA07B75">
            <wp:extent cx="3340051" cy="2843683"/>
            <wp:effectExtent l="0" t="0" r="0" b="0"/>
            <wp:docPr id="2005533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336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2536" cy="28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3DFE" w14:textId="171E3DE1" w:rsidR="0040143E" w:rsidRPr="00AE6302" w:rsidRDefault="0040143E" w:rsidP="0040143E">
      <w:pPr>
        <w:rPr>
          <w:b/>
          <w:bCs/>
          <w:color w:val="EE0000"/>
        </w:rPr>
      </w:pPr>
      <w:r w:rsidRPr="00AE6302">
        <w:rPr>
          <w:b/>
          <w:bCs/>
          <w:color w:val="EE0000"/>
        </w:rPr>
        <w:lastRenderedPageBreak/>
        <w:t>Make sure these “Static” objects has checked Static in the inspector.</w:t>
      </w:r>
      <w:r w:rsidR="00AE6302" w:rsidRPr="00AE6302">
        <w:rPr>
          <w:b/>
          <w:bCs/>
          <w:color w:val="EE0000"/>
        </w:rPr>
        <w:t xml:space="preserve"> Always check the object to see if it’s static or not</w:t>
      </w:r>
    </w:p>
    <w:p w14:paraId="51DBA746" w14:textId="2E01D4F4" w:rsidR="0040143E" w:rsidRDefault="0040143E" w:rsidP="0040143E">
      <w:r w:rsidRPr="0040143E">
        <w:drawing>
          <wp:inline distT="0" distB="0" distL="0" distR="0" wp14:anchorId="17535CF3" wp14:editId="28F86E52">
            <wp:extent cx="5943600" cy="1401445"/>
            <wp:effectExtent l="0" t="0" r="0" b="8255"/>
            <wp:docPr id="826736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3669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840C" w14:textId="77777777" w:rsidR="00AE6302" w:rsidRDefault="00AE6302" w:rsidP="0040143E"/>
    <w:p w14:paraId="5E91B182" w14:textId="17BAD6E5" w:rsidR="00AE6302" w:rsidRDefault="00AE6302" w:rsidP="0040143E">
      <w:r>
        <w:t>You can snap the vertex of the object to other objects</w:t>
      </w:r>
      <w:r w:rsidR="006F6ACC">
        <w:t xml:space="preserve"> by </w:t>
      </w:r>
      <w:r w:rsidR="006F6ACC" w:rsidRPr="006F6ACC">
        <w:rPr>
          <w:b/>
          <w:bCs/>
        </w:rPr>
        <w:t>Holding “V”</w:t>
      </w:r>
      <w:r w:rsidR="006F6ACC">
        <w:t xml:space="preserve"> and drag the center to the other object you want to snap to.</w:t>
      </w:r>
    </w:p>
    <w:p w14:paraId="0C9B7CF4" w14:textId="4578F38C" w:rsidR="00AE6302" w:rsidRDefault="00AE6302" w:rsidP="00E42021">
      <w:pPr>
        <w:jc w:val="center"/>
      </w:pPr>
      <w:r>
        <w:rPr>
          <w:noProof/>
        </w:rPr>
        <w:drawing>
          <wp:inline distT="0" distB="0" distL="0" distR="0" wp14:anchorId="4C2421FE" wp14:editId="266714BA">
            <wp:extent cx="3841602" cy="2401001"/>
            <wp:effectExtent l="0" t="0" r="6985" b="0"/>
            <wp:docPr id="308706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0692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4528" cy="2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2D22" w14:textId="04A9F0BE" w:rsidR="00E42021" w:rsidRDefault="00E42021" w:rsidP="00E42021">
      <w:pPr>
        <w:jc w:val="center"/>
      </w:pPr>
      <w:r w:rsidRPr="00E42021">
        <w:rPr>
          <w:b/>
          <w:bCs/>
        </w:rPr>
        <w:t>Press “H”</w:t>
      </w:r>
      <w:r>
        <w:t xml:space="preserve"> will hide / unhide the selected object.</w:t>
      </w:r>
    </w:p>
    <w:p w14:paraId="398B0FA0" w14:textId="6AEF562F" w:rsidR="00E42021" w:rsidRDefault="00E42021" w:rsidP="00E42021">
      <w:pPr>
        <w:jc w:val="center"/>
      </w:pPr>
      <w:r>
        <w:rPr>
          <w:noProof/>
        </w:rPr>
        <w:drawing>
          <wp:inline distT="0" distB="0" distL="0" distR="0" wp14:anchorId="7ACA3C9C" wp14:editId="4E4A214A">
            <wp:extent cx="3904432" cy="2440270"/>
            <wp:effectExtent l="0" t="0" r="1270" b="0"/>
            <wp:docPr id="448775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7584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51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492" w14:textId="5F61420F" w:rsidR="003A6C5B" w:rsidRDefault="003A6C5B" w:rsidP="00E42021">
      <w:pPr>
        <w:jc w:val="center"/>
      </w:pPr>
      <w:r w:rsidRPr="003A6C5B">
        <w:rPr>
          <w:b/>
          <w:bCs/>
        </w:rPr>
        <w:lastRenderedPageBreak/>
        <w:t>Press "Shift+H”</w:t>
      </w:r>
      <w:r>
        <w:t xml:space="preserve"> to isolate/Un-isolate the selected object (Hide all other objects).</w:t>
      </w:r>
    </w:p>
    <w:p w14:paraId="08B0F665" w14:textId="1E51C465" w:rsidR="003A6C5B" w:rsidRDefault="003A6C5B" w:rsidP="00E42021">
      <w:pPr>
        <w:jc w:val="center"/>
      </w:pPr>
      <w:r>
        <w:rPr>
          <w:noProof/>
        </w:rPr>
        <w:drawing>
          <wp:inline distT="0" distB="0" distL="0" distR="0" wp14:anchorId="41E81FD2" wp14:editId="77C7E7F8">
            <wp:extent cx="4330778" cy="2706736"/>
            <wp:effectExtent l="0" t="0" r="0" b="0"/>
            <wp:docPr id="2033089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8920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7153" cy="27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3B5" w14:textId="77777777" w:rsidR="0008752C" w:rsidRDefault="0008752C" w:rsidP="00E42021">
      <w:pPr>
        <w:jc w:val="center"/>
      </w:pPr>
    </w:p>
    <w:p w14:paraId="41AAFA92" w14:textId="3F37DEC3" w:rsidR="0008752C" w:rsidRDefault="0008752C" w:rsidP="00E42021">
      <w:pPr>
        <w:jc w:val="center"/>
      </w:pPr>
      <w:r>
        <w:t xml:space="preserve">Create “Terrain” and put this terrain object into environment. </w:t>
      </w:r>
      <w:r w:rsidR="005D019E">
        <w:t>It’s already</w:t>
      </w:r>
      <w:r w:rsidR="00066A1B">
        <w:t xml:space="preserve"> a static object so we don’t need to set anything.</w:t>
      </w:r>
    </w:p>
    <w:p w14:paraId="706EABEE" w14:textId="0F309082" w:rsidR="0008752C" w:rsidRDefault="0008752C" w:rsidP="00E42021">
      <w:pPr>
        <w:jc w:val="center"/>
      </w:pPr>
      <w:r w:rsidRPr="0008752C">
        <w:drawing>
          <wp:inline distT="0" distB="0" distL="0" distR="0" wp14:anchorId="55247E2D" wp14:editId="1A197DCE">
            <wp:extent cx="3653743" cy="3943441"/>
            <wp:effectExtent l="0" t="0" r="4445" b="0"/>
            <wp:docPr id="21011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09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5815" cy="39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7774" w14:textId="09926BD3" w:rsidR="005D019E" w:rsidRPr="002B77A6" w:rsidRDefault="00595C62" w:rsidP="00E42021">
      <w:pPr>
        <w:jc w:val="center"/>
        <w:rPr>
          <w:b/>
          <w:bCs/>
        </w:rPr>
      </w:pPr>
      <w:r>
        <w:lastRenderedPageBreak/>
        <w:t xml:space="preserve">Terrain will have different </w:t>
      </w:r>
      <w:r w:rsidR="002B77A6">
        <w:t>sets</w:t>
      </w:r>
      <w:r>
        <w:t xml:space="preserve"> of options to use</w:t>
      </w:r>
      <w:r w:rsidRPr="002B77A6">
        <w:rPr>
          <w:b/>
          <w:bCs/>
        </w:rPr>
        <w:t>.</w:t>
      </w:r>
      <w:r w:rsidR="002B77A6" w:rsidRPr="002B77A6">
        <w:rPr>
          <w:b/>
          <w:bCs/>
        </w:rPr>
        <w:t xml:space="preserve"> (Follow the Class Lecture)</w:t>
      </w:r>
    </w:p>
    <w:p w14:paraId="526921C8" w14:textId="1273AE75" w:rsidR="00595C62" w:rsidRDefault="00595C62" w:rsidP="00595C62">
      <w:pPr>
        <w:pStyle w:val="ListParagraph"/>
        <w:numPr>
          <w:ilvl w:val="0"/>
          <w:numId w:val="1"/>
        </w:numPr>
      </w:pPr>
      <w:r>
        <w:t>Paint terrain</w:t>
      </w:r>
    </w:p>
    <w:p w14:paraId="2714490C" w14:textId="1540FA80" w:rsidR="00595C62" w:rsidRDefault="00595C62" w:rsidP="00595C62">
      <w:pPr>
        <w:pStyle w:val="ListParagraph"/>
        <w:numPr>
          <w:ilvl w:val="0"/>
          <w:numId w:val="1"/>
        </w:numPr>
      </w:pPr>
      <w:r>
        <w:t>Paint texture</w:t>
      </w:r>
    </w:p>
    <w:p w14:paraId="6327686F" w14:textId="32A9C0AC" w:rsidR="00595C62" w:rsidRDefault="00595C62" w:rsidP="00595C62">
      <w:pPr>
        <w:pStyle w:val="ListParagraph"/>
        <w:numPr>
          <w:ilvl w:val="0"/>
          <w:numId w:val="1"/>
        </w:numPr>
      </w:pPr>
      <w:r>
        <w:t>Paint tree</w:t>
      </w:r>
    </w:p>
    <w:p w14:paraId="0C98D0F5" w14:textId="23E367F8" w:rsidR="00595C62" w:rsidRDefault="00595C62" w:rsidP="00595C62">
      <w:pPr>
        <w:pStyle w:val="ListParagraph"/>
        <w:numPr>
          <w:ilvl w:val="0"/>
          <w:numId w:val="1"/>
        </w:numPr>
      </w:pPr>
      <w:r>
        <w:t>Paint detail</w:t>
      </w:r>
    </w:p>
    <w:p w14:paraId="5081AE39" w14:textId="5D8AC90F" w:rsidR="00595C62" w:rsidRDefault="00595C62" w:rsidP="00595C62">
      <w:pPr>
        <w:pStyle w:val="ListParagraph"/>
        <w:numPr>
          <w:ilvl w:val="0"/>
          <w:numId w:val="1"/>
        </w:numPr>
      </w:pPr>
      <w:r>
        <w:t>Terrain settings</w:t>
      </w:r>
    </w:p>
    <w:p w14:paraId="2BC6D895" w14:textId="0EC0D3B0" w:rsidR="00443D86" w:rsidRDefault="00443D86" w:rsidP="00E42021">
      <w:pPr>
        <w:jc w:val="center"/>
      </w:pPr>
      <w:r w:rsidRPr="00443D86">
        <w:drawing>
          <wp:inline distT="0" distB="0" distL="0" distR="0" wp14:anchorId="1685B70C" wp14:editId="54705551">
            <wp:extent cx="4327973" cy="1358040"/>
            <wp:effectExtent l="0" t="0" r="0" b="0"/>
            <wp:docPr id="111235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5245" cy="13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D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C45FDA"/>
    <w:multiLevelType w:val="hybridMultilevel"/>
    <w:tmpl w:val="81202E02"/>
    <w:lvl w:ilvl="0" w:tplc="A82055AE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C751857"/>
    <w:multiLevelType w:val="hybridMultilevel"/>
    <w:tmpl w:val="39ACF62E"/>
    <w:lvl w:ilvl="0" w:tplc="800E393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FE761F"/>
    <w:multiLevelType w:val="multilevel"/>
    <w:tmpl w:val="8C869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0647275">
    <w:abstractNumId w:val="1"/>
  </w:num>
  <w:num w:numId="2" w16cid:durableId="447163260">
    <w:abstractNumId w:val="2"/>
  </w:num>
  <w:num w:numId="3" w16cid:durableId="10698421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092"/>
    <w:rsid w:val="00066A1B"/>
    <w:rsid w:val="0008752C"/>
    <w:rsid w:val="00115709"/>
    <w:rsid w:val="00190A31"/>
    <w:rsid w:val="001A7705"/>
    <w:rsid w:val="001B0E45"/>
    <w:rsid w:val="00257D55"/>
    <w:rsid w:val="002B77A6"/>
    <w:rsid w:val="002D1092"/>
    <w:rsid w:val="003916F7"/>
    <w:rsid w:val="003A6C5B"/>
    <w:rsid w:val="0040143E"/>
    <w:rsid w:val="00443D86"/>
    <w:rsid w:val="0046217B"/>
    <w:rsid w:val="004D530A"/>
    <w:rsid w:val="00504F7B"/>
    <w:rsid w:val="00595C62"/>
    <w:rsid w:val="005D019E"/>
    <w:rsid w:val="006276A4"/>
    <w:rsid w:val="006F6ACC"/>
    <w:rsid w:val="007C3B68"/>
    <w:rsid w:val="007E17E2"/>
    <w:rsid w:val="00976CAE"/>
    <w:rsid w:val="00993C62"/>
    <w:rsid w:val="00AB4294"/>
    <w:rsid w:val="00AE6302"/>
    <w:rsid w:val="00B13EF7"/>
    <w:rsid w:val="00C35302"/>
    <w:rsid w:val="00C7604F"/>
    <w:rsid w:val="00DF2DC2"/>
    <w:rsid w:val="00E42021"/>
    <w:rsid w:val="00E96811"/>
    <w:rsid w:val="00EF1D56"/>
    <w:rsid w:val="00F32E33"/>
    <w:rsid w:val="00F8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276BD"/>
  <w15:chartTrackingRefBased/>
  <w15:docId w15:val="{C215B4F8-B242-43CA-BCB1-072CDC880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10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10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10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10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10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10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10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10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10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109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109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109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10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10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10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10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10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10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10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D109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10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D109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D10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10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10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10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10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10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10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4421485F26F44D995CC7643B1B3B27" ma:contentTypeVersion="7" ma:contentTypeDescription="Create a new document." ma:contentTypeScope="" ma:versionID="b2aefbb7aeefd1a38040329fd310683b">
  <xsd:schema xmlns:xsd="http://www.w3.org/2001/XMLSchema" xmlns:xs="http://www.w3.org/2001/XMLSchema" xmlns:p="http://schemas.microsoft.com/office/2006/metadata/properties" xmlns:ns2="80f35c55-3b75-4f06-b7d5-bb7470b89cd3" targetNamespace="http://schemas.microsoft.com/office/2006/metadata/properties" ma:root="true" ma:fieldsID="b0c972c69e26636ada119b84e8520fe1" ns2:_="">
    <xsd:import namespace="80f35c55-3b75-4f06-b7d5-bb7470b89c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f35c55-3b75-4f06-b7d5-bb7470b89c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04A4251-84EC-4560-8824-04345CD256CC}"/>
</file>

<file path=customXml/itemProps2.xml><?xml version="1.0" encoding="utf-8"?>
<ds:datastoreItem xmlns:ds="http://schemas.openxmlformats.org/officeDocument/2006/customXml" ds:itemID="{1CF86E60-3A9C-4B33-ACB4-23C025615C88}"/>
</file>

<file path=customXml/itemProps3.xml><?xml version="1.0" encoding="utf-8"?>
<ds:datastoreItem xmlns:ds="http://schemas.openxmlformats.org/officeDocument/2006/customXml" ds:itemID="{6C865CC0-DB4C-483D-A30C-A00D679A703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6</Pages>
  <Words>288</Words>
  <Characters>1877</Characters>
  <Application>Microsoft Office Word</Application>
  <DocSecurity>0</DocSecurity>
  <Lines>98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Santiphap Lumluar</dc:creator>
  <cp:keywords/>
  <dc:description/>
  <cp:lastModifiedBy>Santiphap Lumluar</cp:lastModifiedBy>
  <cp:revision>28</cp:revision>
  <dcterms:created xsi:type="dcterms:W3CDTF">2025-10-22T01:51:00Z</dcterms:created>
  <dcterms:modified xsi:type="dcterms:W3CDTF">2025-10-22T07:04:00Z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0x010100734421485F26F44D995CC7643B1B3B27</vt:lpwstr>
  </property>
</Properties>
</file>